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76" w:rsidRPr="00C732E3" w:rsidRDefault="00DD0076" w:rsidP="00DD0076">
      <w:pPr>
        <w:spacing w:before="240" w:after="240"/>
        <w:rPr>
          <w:highlight w:val="yellow"/>
        </w:rPr>
      </w:pPr>
      <w:r w:rsidRPr="00C732E3">
        <w:rPr>
          <w:highlight w:val="yellow"/>
        </w:rPr>
        <w:t xml:space="preserve">Date: </w:t>
      </w:r>
      <w:proofErr w:type="spellStart"/>
      <w:r w:rsidRPr="00C732E3">
        <w:rPr>
          <w:highlight w:val="yellow"/>
        </w:rPr>
        <w:t>Please</w:t>
      </w:r>
      <w:proofErr w:type="spellEnd"/>
      <w:r w:rsidRPr="00C732E3">
        <w:rPr>
          <w:highlight w:val="yellow"/>
        </w:rPr>
        <w:t xml:space="preserve"> </w:t>
      </w:r>
      <w:proofErr w:type="spellStart"/>
      <w:r w:rsidRPr="00C732E3">
        <w:rPr>
          <w:highlight w:val="yellow"/>
        </w:rPr>
        <w:t>send</w:t>
      </w:r>
      <w:proofErr w:type="spellEnd"/>
      <w:r w:rsidRPr="00C732E3">
        <w:rPr>
          <w:highlight w:val="yellow"/>
        </w:rPr>
        <w:t xml:space="preserve"> in </w:t>
      </w:r>
      <w:proofErr w:type="spellStart"/>
      <w:r w:rsidRPr="00C732E3">
        <w:rPr>
          <w:highlight w:val="yellow"/>
        </w:rPr>
        <w:t>early</w:t>
      </w:r>
      <w:proofErr w:type="spellEnd"/>
      <w:r w:rsidRPr="00C732E3">
        <w:rPr>
          <w:highlight w:val="yellow"/>
        </w:rPr>
        <w:t xml:space="preserve"> </w:t>
      </w:r>
      <w:proofErr w:type="spellStart"/>
      <w:r w:rsidRPr="00C732E3">
        <w:rPr>
          <w:highlight w:val="yellow"/>
        </w:rPr>
        <w:t>January</w:t>
      </w:r>
      <w:proofErr w:type="spellEnd"/>
      <w:r w:rsidRPr="00C732E3">
        <w:rPr>
          <w:highlight w:val="yellow"/>
        </w:rPr>
        <w:t xml:space="preserve"> 2022</w:t>
      </w:r>
    </w:p>
    <w:p w:rsidR="00364268" w:rsidRPr="00C732E3" w:rsidRDefault="00364268" w:rsidP="00DD0076">
      <w:pPr>
        <w:spacing w:before="240" w:after="240"/>
      </w:pPr>
      <w:r w:rsidRPr="00C732E3">
        <w:t>Estimad</w:t>
      </w:r>
      <w:r w:rsidR="00931EE8" w:rsidRPr="00C732E3">
        <w:rPr>
          <w:highlight w:val="yellow"/>
        </w:rPr>
        <w:t>a</w:t>
      </w:r>
      <w:r w:rsidRPr="00C732E3">
        <w:rPr>
          <w:highlight w:val="yellow"/>
        </w:rPr>
        <w:t xml:space="preserve"> </w:t>
      </w:r>
      <w:proofErr w:type="spellStart"/>
      <w:r w:rsidR="00931EE8" w:rsidRPr="00C732E3">
        <w:rPr>
          <w:highlight w:val="yellow"/>
        </w:rPr>
        <w:t>Sr</w:t>
      </w:r>
      <w:r w:rsidRPr="00C732E3">
        <w:rPr>
          <w:highlight w:val="yellow"/>
        </w:rPr>
        <w:t>a</w:t>
      </w:r>
      <w:proofErr w:type="spellEnd"/>
      <w:r w:rsidR="00C732E3">
        <w:t>…</w:t>
      </w:r>
    </w:p>
    <w:p w:rsidR="00DD0076" w:rsidRPr="00C732E3" w:rsidRDefault="00AF3A17" w:rsidP="008B649B">
      <w:pPr>
        <w:spacing w:before="240" w:after="240"/>
      </w:pPr>
      <w:r w:rsidRPr="00C732E3">
        <w:t>Le escribo porqu</w:t>
      </w:r>
      <w:r w:rsidR="00364268" w:rsidRPr="00C732E3">
        <w:t>e</w:t>
      </w:r>
      <w:r w:rsidRPr="00C732E3">
        <w:t xml:space="preserve"> me</w:t>
      </w:r>
      <w:r w:rsidR="00364268" w:rsidRPr="00C732E3">
        <w:t xml:space="preserve"> gustaría pedir su apoyo </w:t>
      </w:r>
      <w:r w:rsidR="00B155DB" w:rsidRPr="00C732E3">
        <w:t>a</w:t>
      </w:r>
      <w:r w:rsidRPr="00C732E3">
        <w:t xml:space="preserve"> </w:t>
      </w:r>
      <w:r w:rsidR="00F174F6" w:rsidRPr="00C732E3">
        <w:t>la propuesta</w:t>
      </w:r>
      <w:r w:rsidR="00364268" w:rsidRPr="00C732E3">
        <w:t xml:space="preserve"> de resolución para la creación de</w:t>
      </w:r>
      <w:r w:rsidRPr="00C732E3">
        <w:t xml:space="preserve"> un</w:t>
      </w:r>
      <w:r w:rsidR="00364268" w:rsidRPr="00C732E3">
        <w:t xml:space="preserve"> Panel </w:t>
      </w:r>
      <w:r w:rsidR="00B155DB" w:rsidRPr="00C732E3">
        <w:t>i</w:t>
      </w:r>
      <w:r w:rsidR="00364268" w:rsidRPr="00C732E3">
        <w:t xml:space="preserve">ntergubernamental </w:t>
      </w:r>
      <w:r w:rsidR="00B155DB" w:rsidRPr="00C732E3">
        <w:t>científico-normativo</w:t>
      </w:r>
      <w:r w:rsidR="00583B3B" w:rsidRPr="00C732E3">
        <w:t xml:space="preserve"> </w:t>
      </w:r>
      <w:r w:rsidR="00B155DB" w:rsidRPr="00C732E3">
        <w:t>que apoye la toma de medidas relativas a</w:t>
      </w:r>
      <w:r w:rsidR="00364268" w:rsidRPr="00C732E3">
        <w:t xml:space="preserve"> los productos químicos, los residuos y la contaminación</w:t>
      </w:r>
      <w:r w:rsidR="008B649B" w:rsidRPr="00C732E3">
        <w:t xml:space="preserve"> (</w:t>
      </w:r>
      <w:r w:rsidR="00B155DB" w:rsidRPr="00C732E3">
        <w:t xml:space="preserve">denominado, en inglés: a </w:t>
      </w:r>
      <w:r w:rsidR="00DD0076" w:rsidRPr="00C732E3">
        <w:t>“</w:t>
      </w:r>
      <w:proofErr w:type="spellStart"/>
      <w:r w:rsidR="00DD0076" w:rsidRPr="00C732E3">
        <w:rPr>
          <w:b/>
        </w:rPr>
        <w:t>Science-Policy</w:t>
      </w:r>
      <w:proofErr w:type="spellEnd"/>
      <w:r w:rsidR="00DD0076" w:rsidRPr="00C732E3">
        <w:rPr>
          <w:b/>
        </w:rPr>
        <w:t xml:space="preserve"> Panel to </w:t>
      </w:r>
      <w:proofErr w:type="spellStart"/>
      <w:r w:rsidR="00DD0076" w:rsidRPr="00C732E3">
        <w:rPr>
          <w:b/>
        </w:rPr>
        <w:t>support</w:t>
      </w:r>
      <w:proofErr w:type="spellEnd"/>
      <w:r w:rsidR="00DD0076" w:rsidRPr="00C732E3">
        <w:rPr>
          <w:b/>
        </w:rPr>
        <w:t xml:space="preserve"> </w:t>
      </w:r>
      <w:proofErr w:type="spellStart"/>
      <w:r w:rsidR="00DD0076" w:rsidRPr="00C732E3">
        <w:rPr>
          <w:b/>
        </w:rPr>
        <w:t>action</w:t>
      </w:r>
      <w:proofErr w:type="spellEnd"/>
      <w:r w:rsidR="00DD0076" w:rsidRPr="00C732E3">
        <w:rPr>
          <w:b/>
        </w:rPr>
        <w:t xml:space="preserve"> </w:t>
      </w:r>
      <w:proofErr w:type="spellStart"/>
      <w:r w:rsidR="00DD0076" w:rsidRPr="00C732E3">
        <w:rPr>
          <w:b/>
        </w:rPr>
        <w:t>on</w:t>
      </w:r>
      <w:proofErr w:type="spellEnd"/>
      <w:r w:rsidR="00DD0076" w:rsidRPr="00C732E3">
        <w:rPr>
          <w:b/>
        </w:rPr>
        <w:t xml:space="preserve"> </w:t>
      </w:r>
      <w:proofErr w:type="spellStart"/>
      <w:r w:rsidR="00DD0076" w:rsidRPr="00C732E3">
        <w:rPr>
          <w:b/>
        </w:rPr>
        <w:t>chemicals</w:t>
      </w:r>
      <w:proofErr w:type="spellEnd"/>
      <w:r w:rsidR="00DD0076" w:rsidRPr="00C732E3">
        <w:rPr>
          <w:b/>
        </w:rPr>
        <w:t xml:space="preserve">, </w:t>
      </w:r>
      <w:proofErr w:type="spellStart"/>
      <w:r w:rsidR="00DD0076" w:rsidRPr="00C732E3">
        <w:rPr>
          <w:b/>
        </w:rPr>
        <w:t>waste</w:t>
      </w:r>
      <w:proofErr w:type="spellEnd"/>
      <w:r w:rsidR="00DD0076" w:rsidRPr="00C732E3">
        <w:rPr>
          <w:b/>
        </w:rPr>
        <w:t xml:space="preserve"> and </w:t>
      </w:r>
      <w:proofErr w:type="spellStart"/>
      <w:r w:rsidR="00DD0076" w:rsidRPr="00C732E3">
        <w:rPr>
          <w:b/>
        </w:rPr>
        <w:t>pollution</w:t>
      </w:r>
      <w:proofErr w:type="spellEnd"/>
      <w:r w:rsidR="00DD0076" w:rsidRPr="00C732E3">
        <w:t>”</w:t>
      </w:r>
      <w:r w:rsidR="008B649B" w:rsidRPr="00C732E3">
        <w:t xml:space="preserve">). </w:t>
      </w:r>
      <w:r w:rsidRPr="00C732E3">
        <w:t>Est</w:t>
      </w:r>
      <w:r w:rsidR="00F174F6" w:rsidRPr="00C732E3">
        <w:t>a</w:t>
      </w:r>
      <w:r w:rsidR="008B649B" w:rsidRPr="00C732E3">
        <w:t xml:space="preserve"> </w:t>
      </w:r>
      <w:r w:rsidR="00F174F6" w:rsidRPr="00C732E3">
        <w:t>propuesta</w:t>
      </w:r>
      <w:r w:rsidR="008B649B" w:rsidRPr="00C732E3">
        <w:t xml:space="preserve"> de resolución será presentad</w:t>
      </w:r>
      <w:r w:rsidR="00B155DB" w:rsidRPr="00C732E3">
        <w:t>a</w:t>
      </w:r>
      <w:r w:rsidR="008B649B" w:rsidRPr="00C732E3">
        <w:t xml:space="preserve"> en la próxima sesión de la Asamblea de las Naciones Unidas para el Medio Ambiente (UNEA5.2), que </w:t>
      </w:r>
      <w:r w:rsidRPr="00C732E3">
        <w:t>se celebrará</w:t>
      </w:r>
      <w:r w:rsidR="008B649B" w:rsidRPr="00C732E3">
        <w:t xml:space="preserve"> en </w:t>
      </w:r>
      <w:r w:rsidR="00DD0076" w:rsidRPr="00C732E3">
        <w:t>Nairobi</w:t>
      </w:r>
      <w:r w:rsidR="00B155DB" w:rsidRPr="00C732E3">
        <w:t xml:space="preserve"> (</w:t>
      </w:r>
      <w:r w:rsidR="00DD0076" w:rsidRPr="00C732E3">
        <w:t>Ken</w:t>
      </w:r>
      <w:r w:rsidR="008B649B" w:rsidRPr="00C732E3">
        <w:t>i</w:t>
      </w:r>
      <w:r w:rsidR="00DD0076" w:rsidRPr="00C732E3">
        <w:t>a</w:t>
      </w:r>
      <w:r w:rsidR="00B155DB" w:rsidRPr="00C732E3">
        <w:t>), del 28 de febrero al 2 de marzo de 2022</w:t>
      </w:r>
      <w:r w:rsidR="00DD0076" w:rsidRPr="00C732E3">
        <w:t xml:space="preserve">.  </w:t>
      </w:r>
    </w:p>
    <w:p w:rsidR="00B31137" w:rsidRDefault="008B649B" w:rsidP="00217E40">
      <w:pPr>
        <w:spacing w:before="240" w:after="240"/>
      </w:pPr>
      <w:r w:rsidRPr="00C732E3">
        <w:t xml:space="preserve">Soy </w:t>
      </w:r>
      <w:r w:rsidRPr="00C732E3">
        <w:rPr>
          <w:highlight w:val="yellow"/>
        </w:rPr>
        <w:t>científic</w:t>
      </w:r>
      <w:r w:rsidR="00C732E3" w:rsidRPr="00C732E3">
        <w:rPr>
          <w:highlight w:val="yellow"/>
        </w:rPr>
        <w:t>o/</w:t>
      </w:r>
      <w:r w:rsidRPr="00C732E3">
        <w:rPr>
          <w:highlight w:val="yellow"/>
        </w:rPr>
        <w:t>a y</w:t>
      </w:r>
      <w:r w:rsidR="00F244B1" w:rsidRPr="00C732E3">
        <w:rPr>
          <w:highlight w:val="yellow"/>
        </w:rPr>
        <w:t xml:space="preserve"> trabajo en el </w:t>
      </w:r>
      <w:r w:rsidR="00AF3A17" w:rsidRPr="00C732E3">
        <w:rPr>
          <w:highlight w:val="yellow"/>
        </w:rPr>
        <w:t>ámbito</w:t>
      </w:r>
      <w:r w:rsidR="00F244B1" w:rsidRPr="00C732E3">
        <w:rPr>
          <w:highlight w:val="yellow"/>
        </w:rPr>
        <w:t xml:space="preserve"> </w:t>
      </w:r>
      <w:proofErr w:type="gramStart"/>
      <w:r w:rsidR="00F244B1" w:rsidRPr="00C732E3">
        <w:rPr>
          <w:highlight w:val="yellow"/>
        </w:rPr>
        <w:t>de</w:t>
      </w:r>
      <w:r w:rsidRPr="00C732E3">
        <w:rPr>
          <w:highlight w:val="yellow"/>
        </w:rPr>
        <w:t xml:space="preserve"> </w:t>
      </w:r>
      <w:r w:rsidR="00C732E3" w:rsidRPr="00C732E3">
        <w:rPr>
          <w:highlight w:val="yellow"/>
        </w:rPr>
        <w:t>...</w:t>
      </w:r>
      <w:r w:rsidR="0018183E" w:rsidRPr="00C732E3">
        <w:rPr>
          <w:highlight w:val="yellow"/>
        </w:rPr>
        <w:t>.</w:t>
      </w:r>
      <w:proofErr w:type="gramEnd"/>
      <w:r w:rsidR="0018183E" w:rsidRPr="00C732E3">
        <w:t xml:space="preserve"> </w:t>
      </w:r>
      <w:r w:rsidR="000C2492" w:rsidRPr="00C732E3">
        <w:t>Estoy muy</w:t>
      </w:r>
      <w:r w:rsidR="0018183E" w:rsidRPr="00C732E3">
        <w:t xml:space="preserve"> preocupa</w:t>
      </w:r>
      <w:r w:rsidR="000C2492" w:rsidRPr="00C732E3">
        <w:t>d</w:t>
      </w:r>
      <w:r w:rsidR="000C2492" w:rsidRPr="00CE6081">
        <w:rPr>
          <w:highlight w:val="yellow"/>
        </w:rPr>
        <w:t>a</w:t>
      </w:r>
      <w:r w:rsidR="000C2492" w:rsidRPr="00C732E3">
        <w:t xml:space="preserve"> por</w:t>
      </w:r>
      <w:r w:rsidR="0018183E" w:rsidRPr="00C732E3">
        <w:t xml:space="preserve"> los riesgos </w:t>
      </w:r>
      <w:r w:rsidR="00EF488F" w:rsidRPr="00C732E3">
        <w:t>que representan</w:t>
      </w:r>
      <w:r w:rsidR="0018183E" w:rsidRPr="00C732E3">
        <w:t xml:space="preserve"> los </w:t>
      </w:r>
      <w:r w:rsidR="000C2492" w:rsidRPr="00C732E3">
        <w:t xml:space="preserve">productos químicos </w:t>
      </w:r>
      <w:r w:rsidR="0018183E" w:rsidRPr="00C732E3">
        <w:t xml:space="preserve">y </w:t>
      </w:r>
      <w:r w:rsidR="00135D32" w:rsidRPr="00C732E3">
        <w:t xml:space="preserve">los </w:t>
      </w:r>
      <w:r w:rsidR="0018183E" w:rsidRPr="00C732E3">
        <w:t>residuos</w:t>
      </w:r>
      <w:r w:rsidR="00EF488F" w:rsidRPr="00C732E3">
        <w:t xml:space="preserve"> </w:t>
      </w:r>
      <w:r w:rsidR="000C2492">
        <w:t>mal gestionados para</w:t>
      </w:r>
      <w:r w:rsidR="00EF488F">
        <w:t xml:space="preserve"> la salud humana y la ecología</w:t>
      </w:r>
      <w:r w:rsidR="0018183E">
        <w:t>.</w:t>
      </w:r>
      <w:r w:rsidR="00F31414">
        <w:t xml:space="preserve"> Estimaciones de morbilidad </w:t>
      </w:r>
      <w:r w:rsidR="00B31137">
        <w:t xml:space="preserve">y mortalidad </w:t>
      </w:r>
      <w:r w:rsidR="00F31414">
        <w:t>global</w:t>
      </w:r>
      <w:r w:rsidR="00B31137">
        <w:t>es</w:t>
      </w:r>
      <w:r w:rsidR="00F31414">
        <w:t xml:space="preserve"> demuestran que la exposición a una pequeñ</w:t>
      </w:r>
      <w:r w:rsidR="00135D32">
        <w:t>a</w:t>
      </w:r>
      <w:r w:rsidR="00F31414">
        <w:t xml:space="preserve"> </w:t>
      </w:r>
      <w:r w:rsidR="00135D32">
        <w:t>parte</w:t>
      </w:r>
      <w:r w:rsidR="00F31414">
        <w:t xml:space="preserve"> de </w:t>
      </w:r>
      <w:r w:rsidR="00B31137">
        <w:t>contaminantes</w:t>
      </w:r>
      <w:r w:rsidR="00135D32">
        <w:t xml:space="preserve"> que son</w:t>
      </w:r>
      <w:r w:rsidR="00F31414">
        <w:t xml:space="preserve"> </w:t>
      </w:r>
      <w:r w:rsidR="00B31137">
        <w:t xml:space="preserve">bien </w:t>
      </w:r>
      <w:r w:rsidR="00F31414">
        <w:t>conocidos</w:t>
      </w:r>
      <w:r w:rsidR="00135D32">
        <w:t xml:space="preserve"> y aun así</w:t>
      </w:r>
      <w:r w:rsidR="0065596A">
        <w:t xml:space="preserve"> in</w:t>
      </w:r>
      <w:r w:rsidR="00135D32">
        <w:t>suficientemente</w:t>
      </w:r>
      <w:r w:rsidR="00485B31">
        <w:t xml:space="preserve"> controlados</w:t>
      </w:r>
      <w:r w:rsidR="00135D32">
        <w:t xml:space="preserve"> </w:t>
      </w:r>
      <w:r w:rsidR="00F31414">
        <w:t xml:space="preserve">causa más de un millón de muertes </w:t>
      </w:r>
      <w:r w:rsidR="00485B31">
        <w:t>prematuras</w:t>
      </w:r>
      <w:r w:rsidR="00135D32">
        <w:t xml:space="preserve"> al año</w:t>
      </w:r>
      <w:r w:rsidR="00485B31">
        <w:t xml:space="preserve"> en el mundo,</w:t>
      </w:r>
      <w:r w:rsidR="00B31137">
        <w:t xml:space="preserve"> </w:t>
      </w:r>
      <w:r w:rsidR="00135D32">
        <w:t>lo cual es prácticamente equivalente a</w:t>
      </w:r>
      <w:r w:rsidR="00485B31">
        <w:t xml:space="preserve"> </w:t>
      </w:r>
      <w:r w:rsidR="00135D32">
        <w:t>los efectos del</w:t>
      </w:r>
      <w:r w:rsidR="00B31137">
        <w:t xml:space="preserve"> tabaquismo pasivo. Esta situación es </w:t>
      </w:r>
      <w:r w:rsidR="00135D32">
        <w:t>especialmente preocupante cuando tenemos en cuenta</w:t>
      </w:r>
      <w:r w:rsidR="00B31137">
        <w:t xml:space="preserve"> que la producción global de productos químicos y residuos</w:t>
      </w:r>
      <w:r w:rsidR="0065596A">
        <w:t xml:space="preserve"> sigue aumentando</w:t>
      </w:r>
      <w:r w:rsidR="00135D32">
        <w:t>, sin</w:t>
      </w:r>
      <w:r w:rsidR="00217E40">
        <w:t xml:space="preserve"> un control global </w:t>
      </w:r>
      <w:r w:rsidR="00135D32">
        <w:t>suficiente y basado en la evidencia</w:t>
      </w:r>
      <w:r w:rsidR="00217E40">
        <w:t xml:space="preserve">. </w:t>
      </w:r>
      <w:bookmarkStart w:id="0" w:name="_GoBack"/>
      <w:bookmarkEnd w:id="0"/>
    </w:p>
    <w:p w:rsidR="00217E40" w:rsidRDefault="00805EBB" w:rsidP="00217E40">
      <w:pPr>
        <w:spacing w:before="240" w:after="240"/>
      </w:pPr>
      <w:r>
        <w:t xml:space="preserve">Como ilustran las prioridades de trabajo de la UNEP en 2022–2025, la comunidad internacional está </w:t>
      </w:r>
      <w:r w:rsidR="00217E40">
        <w:t>dedicando</w:t>
      </w:r>
      <w:r w:rsidR="00AC2BCE">
        <w:t xml:space="preserve"> </w:t>
      </w:r>
      <w:r w:rsidR="00217E40">
        <w:t xml:space="preserve">sus esfuerzos </w:t>
      </w:r>
      <w:r w:rsidR="00AC2BCE">
        <w:t xml:space="preserve">a abordar </w:t>
      </w:r>
      <w:r w:rsidR="00217E40">
        <w:t>conjunta</w:t>
      </w:r>
      <w:r w:rsidR="00583B3B">
        <w:t>mente</w:t>
      </w:r>
      <w:r w:rsidR="00AC2BCE">
        <w:t xml:space="preserve"> la triple amenaza que representan</w:t>
      </w:r>
      <w:r w:rsidR="00217E40" w:rsidRPr="00217E40">
        <w:t xml:space="preserve"> </w:t>
      </w:r>
      <w:r w:rsidR="00217E40">
        <w:t>para el medio ambiente:</w:t>
      </w:r>
      <w:r w:rsidR="00AC2BCE">
        <w:t xml:space="preserve"> </w:t>
      </w:r>
      <w:r w:rsidR="00217E40">
        <w:t xml:space="preserve">a) </w:t>
      </w:r>
      <w:r w:rsidR="00AC2BCE">
        <w:t xml:space="preserve">el cambio climático, </w:t>
      </w:r>
      <w:r w:rsidR="00217E40">
        <w:t xml:space="preserve">b) </w:t>
      </w:r>
      <w:r w:rsidR="00AC2BCE">
        <w:t>la pérdida de biodiversidad, y</w:t>
      </w:r>
      <w:r w:rsidR="00217E40">
        <w:t xml:space="preserve"> c)</w:t>
      </w:r>
      <w:r w:rsidR="00AC2BCE">
        <w:t xml:space="preserve"> los </w:t>
      </w:r>
      <w:r w:rsidR="00217E40">
        <w:t xml:space="preserve">productos químicos, los residuos y la contaminación. </w:t>
      </w:r>
      <w:r w:rsidR="00135D32">
        <w:t>Varios</w:t>
      </w:r>
      <w:r w:rsidR="002A6B61">
        <w:t xml:space="preserve"> informes de situación preparados por la UNEP como respuesta a las resoluciones de la UNEA4 </w:t>
      </w:r>
      <w:r w:rsidR="00CD2B40" w:rsidRPr="00ED0A29">
        <w:t xml:space="preserve">abogan </w:t>
      </w:r>
      <w:r w:rsidR="00402A76" w:rsidRPr="00ED0A29">
        <w:t xml:space="preserve">por la necesidad de </w:t>
      </w:r>
      <w:r w:rsidR="00CD2B40" w:rsidRPr="00ED0A29">
        <w:t>realizar</w:t>
      </w:r>
      <w:r w:rsidR="00402A76" w:rsidRPr="00ED0A29">
        <w:t xml:space="preserve"> evaluaciones científicas sólidas</w:t>
      </w:r>
      <w:r w:rsidR="003C7BB7" w:rsidRPr="00ED0A29">
        <w:t xml:space="preserve"> y fidedignas que </w:t>
      </w:r>
      <w:r w:rsidR="00CD2B40" w:rsidRPr="00ED0A29">
        <w:t>sostengan</w:t>
      </w:r>
      <w:r w:rsidR="003C7BB7" w:rsidRPr="00ED0A29">
        <w:t xml:space="preserve"> </w:t>
      </w:r>
      <w:r w:rsidR="00CD2B40" w:rsidRPr="00ED0A29">
        <w:t xml:space="preserve">las </w:t>
      </w:r>
      <w:r w:rsidR="003C7BB7" w:rsidRPr="00ED0A29">
        <w:t xml:space="preserve">respuestas políticas </w:t>
      </w:r>
      <w:r w:rsidR="00CD2B40" w:rsidRPr="00ED0A29">
        <w:t>apropiadas</w:t>
      </w:r>
      <w:r w:rsidR="003C7BB7" w:rsidRPr="00ED0A29">
        <w:t xml:space="preserve"> para mitigar los riesgos que </w:t>
      </w:r>
      <w:r w:rsidR="00CD2B40" w:rsidRPr="00ED0A29">
        <w:t>representan</w:t>
      </w:r>
      <w:r w:rsidR="003C7BB7" w:rsidRPr="00ED0A29">
        <w:t xml:space="preserve"> los agentes </w:t>
      </w:r>
      <w:r w:rsidR="003C7BB7">
        <w:t xml:space="preserve">químicos, los residuos y la contaminación a </w:t>
      </w:r>
      <w:r w:rsidR="00CD2B40">
        <w:t>escalas</w:t>
      </w:r>
      <w:r w:rsidR="003C7BB7">
        <w:t xml:space="preserve"> global, nacional y regional. Tales evaluaciones deben ser realizadas</w:t>
      </w:r>
      <w:r w:rsidR="00C711B1">
        <w:t xml:space="preserve"> por expertos</w:t>
      </w:r>
      <w:r w:rsidR="00CD2B40">
        <w:t xml:space="preserve"> </w:t>
      </w:r>
      <w:r w:rsidR="003C7BB7">
        <w:t>independientes</w:t>
      </w:r>
      <w:r w:rsidR="00CD2B40">
        <w:t xml:space="preserve"> y</w:t>
      </w:r>
      <w:r w:rsidR="00906E1F">
        <w:t xml:space="preserve"> </w:t>
      </w:r>
      <w:r w:rsidR="00CD2B40">
        <w:t>representativos</w:t>
      </w:r>
      <w:r w:rsidR="00906E1F">
        <w:t xml:space="preserve">, de forma abierta y transparente. </w:t>
      </w:r>
      <w:r w:rsidR="003C7BB7">
        <w:t xml:space="preserve">  </w:t>
      </w:r>
      <w:r w:rsidR="002A6B61">
        <w:t xml:space="preserve">  </w:t>
      </w:r>
    </w:p>
    <w:p w:rsidR="00957223" w:rsidRDefault="008519DC" w:rsidP="00271952">
      <w:r>
        <w:t xml:space="preserve">Hay </w:t>
      </w:r>
      <w:r w:rsidR="00AB34A0">
        <w:t>v</w:t>
      </w:r>
      <w:r w:rsidR="00AF3A17">
        <w:t xml:space="preserve">arios organismos </w:t>
      </w:r>
      <w:r w:rsidR="00AB34A0">
        <w:t>que</w:t>
      </w:r>
      <w:r w:rsidR="00AF3A17">
        <w:t xml:space="preserve"> aborda</w:t>
      </w:r>
      <w:r w:rsidR="00AB34A0">
        <w:t>n</w:t>
      </w:r>
      <w:r w:rsidR="00AF3A17">
        <w:t xml:space="preserve"> cuestiones específicas relacionadas con los productos químicos, los residuos y los contaminante</w:t>
      </w:r>
      <w:r w:rsidR="00403AB4">
        <w:t>s, por ejemplo en el marco de las Convenciones de Basilea</w:t>
      </w:r>
      <w:r w:rsidR="00AB34A0">
        <w:t xml:space="preserve"> y</w:t>
      </w:r>
      <w:r w:rsidR="00403AB4">
        <w:t xml:space="preserve"> Estocolmo</w:t>
      </w:r>
      <w:r w:rsidR="00CD2B40">
        <w:t xml:space="preserve"> y</w:t>
      </w:r>
      <w:r w:rsidR="00403AB4">
        <w:t xml:space="preserve"> </w:t>
      </w:r>
      <w:r w:rsidR="00AB34A0">
        <w:t>los</w:t>
      </w:r>
      <w:r w:rsidR="00403AB4">
        <w:t xml:space="preserve"> Convenio</w:t>
      </w:r>
      <w:r w:rsidR="00AB34A0">
        <w:t>s</w:t>
      </w:r>
      <w:r w:rsidR="00403AB4">
        <w:t xml:space="preserve"> de Róterdam</w:t>
      </w:r>
      <w:r w:rsidR="00AB34A0">
        <w:t xml:space="preserve"> y </w:t>
      </w:r>
      <w:proofErr w:type="spellStart"/>
      <w:r w:rsidR="00AB34A0">
        <w:t>Minamata</w:t>
      </w:r>
      <w:proofErr w:type="spellEnd"/>
      <w:r w:rsidR="00403AB4">
        <w:t xml:space="preserve">. </w:t>
      </w:r>
      <w:r w:rsidR="00AB34A0">
        <w:t xml:space="preserve">Sin embargo, </w:t>
      </w:r>
      <w:r>
        <w:t>existen</w:t>
      </w:r>
      <w:r w:rsidR="00CD2B40">
        <w:t xml:space="preserve"> </w:t>
      </w:r>
      <w:r w:rsidR="00AB34A0">
        <w:t>lagunas</w:t>
      </w:r>
      <w:r w:rsidR="00CD2B40">
        <w:t xml:space="preserve"> importantes</w:t>
      </w:r>
      <w:r w:rsidR="00AB34A0">
        <w:t xml:space="preserve"> en la cobertura de cuestiones críticas relacionadas </w:t>
      </w:r>
      <w:r>
        <w:t xml:space="preserve">por ejemplo </w:t>
      </w:r>
      <w:r w:rsidR="00AB34A0">
        <w:t>con el plomo y otros metales tóxicos,</w:t>
      </w:r>
      <w:r w:rsidR="00271952">
        <w:t xml:space="preserve"> </w:t>
      </w:r>
      <w:r>
        <w:t xml:space="preserve">los </w:t>
      </w:r>
      <w:r w:rsidR="00AB34A0">
        <w:t xml:space="preserve">pesticidas altamente </w:t>
      </w:r>
      <w:r w:rsidR="00271952">
        <w:t>tóxicos</w:t>
      </w:r>
      <w:r w:rsidR="00AB34A0">
        <w:t xml:space="preserve">, </w:t>
      </w:r>
      <w:r>
        <w:t xml:space="preserve">las </w:t>
      </w:r>
      <w:r w:rsidR="00271952">
        <w:t>sustancias químicas que alteran el sistema endocrino, y</w:t>
      </w:r>
      <w:r w:rsidR="00583B3B">
        <w:t xml:space="preserve"> otras</w:t>
      </w:r>
      <w:r w:rsidR="00271952">
        <w:t xml:space="preserve"> muchas sustancias que no están incluidas en los convenios internacionales </w:t>
      </w:r>
      <w:r>
        <w:t>existentes</w:t>
      </w:r>
      <w:r w:rsidR="00271952">
        <w:t>. Además</w:t>
      </w:r>
      <w:r>
        <w:t>, en general</w:t>
      </w:r>
      <w:r w:rsidR="00271952">
        <w:t xml:space="preserve">, los convenios vigentes no tienen mecanismos para </w:t>
      </w:r>
      <w:r w:rsidR="00E07244">
        <w:t>incluir</w:t>
      </w:r>
      <w:r w:rsidR="00271952">
        <w:t xml:space="preserve"> de </w:t>
      </w:r>
      <w:r>
        <w:t>modo</w:t>
      </w:r>
      <w:r w:rsidR="00271952">
        <w:t xml:space="preserve"> proactiv</w:t>
      </w:r>
      <w:r>
        <w:t>o</w:t>
      </w:r>
      <w:r w:rsidR="00271952">
        <w:t xml:space="preserve"> </w:t>
      </w:r>
      <w:r w:rsidR="00E07244">
        <w:t>riesgos</w:t>
      </w:r>
      <w:r w:rsidR="00271952">
        <w:t xml:space="preserve"> nuev</w:t>
      </w:r>
      <w:r w:rsidR="00E07244">
        <w:t>o</w:t>
      </w:r>
      <w:r w:rsidR="00271952">
        <w:t>s</w:t>
      </w:r>
      <w:r>
        <w:t>,</w:t>
      </w:r>
      <w:r w:rsidR="00E07244">
        <w:t xml:space="preserve"> emergentes, o para trabajar de manera efectiva con e</w:t>
      </w:r>
      <w:r w:rsidR="00E07244" w:rsidRPr="00E07244">
        <w:t xml:space="preserve">l Grupo Intergubernamental de Expertos sobre el Cambio Climático (IPCC) </w:t>
      </w:r>
      <w:r w:rsidR="00E07244">
        <w:t>y l</w:t>
      </w:r>
      <w:r w:rsidR="00E07244" w:rsidRPr="00E07244">
        <w:t>a Plataforma Intergubernamental Científico-normativa sobre Diversidad Biológica y Servicios de los Ecosistemas (IPBES</w:t>
      </w:r>
      <w:r w:rsidR="00E07244">
        <w:t>).</w:t>
      </w:r>
    </w:p>
    <w:p w:rsidR="00271952" w:rsidRDefault="00271952" w:rsidP="00271952"/>
    <w:p w:rsidR="00957223" w:rsidRDefault="00957223" w:rsidP="00DD0076">
      <w:r>
        <w:t xml:space="preserve">Los agentes químicos, los residuos y la contaminación constituyen una amenaza global para el planeta, que no entiende de fronteras. Como en el caso del cambio </w:t>
      </w:r>
      <w:r>
        <w:lastRenderedPageBreak/>
        <w:t xml:space="preserve">climático y la pérdida de biodiversidad, </w:t>
      </w:r>
      <w:r w:rsidR="00643196">
        <w:t xml:space="preserve">todos estos </w:t>
      </w:r>
      <w:r>
        <w:t xml:space="preserve">problemas tan complejos </w:t>
      </w:r>
      <w:r w:rsidR="00643196">
        <w:t xml:space="preserve">necesitan </w:t>
      </w:r>
      <w:r>
        <w:t xml:space="preserve">ser abordados </w:t>
      </w:r>
      <w:r w:rsidR="00643196">
        <w:t>de forma coordinada</w:t>
      </w:r>
      <w:r>
        <w:t xml:space="preserve">, </w:t>
      </w:r>
      <w:r w:rsidR="00643196">
        <w:t>con la implicación y el esfuerzo de</w:t>
      </w:r>
      <w:r>
        <w:t xml:space="preserve"> todos y cada uno de los miembros de la comunidad internacional, </w:t>
      </w:r>
      <w:r w:rsidR="00643196">
        <w:t>y deben basarse en la ciencia, incluyendo las más recientes</w:t>
      </w:r>
      <w:r w:rsidR="009407D9">
        <w:t xml:space="preserve"> evidencias</w:t>
      </w:r>
      <w:r>
        <w:t xml:space="preserve"> científic</w:t>
      </w:r>
      <w:r w:rsidR="009407D9">
        <w:t>a</w:t>
      </w:r>
      <w:r>
        <w:t xml:space="preserve">s. </w:t>
      </w:r>
      <w:r w:rsidR="009407D9">
        <w:t>Además,</w:t>
      </w:r>
      <w:r w:rsidR="00643196">
        <w:t xml:space="preserve"> </w:t>
      </w:r>
      <w:r w:rsidR="009407D9">
        <w:t xml:space="preserve">la experiencia </w:t>
      </w:r>
      <w:r w:rsidR="009E69C2">
        <w:t>con</w:t>
      </w:r>
      <w:r w:rsidR="009407D9">
        <w:t xml:space="preserve"> IPCC e IPBES</w:t>
      </w:r>
      <w:r w:rsidR="009E69C2">
        <w:t xml:space="preserve"> demue</w:t>
      </w:r>
      <w:r w:rsidR="009407D9">
        <w:t xml:space="preserve">stra que los beneficios a medio y largo plazo sobrepasan con creces las inversiones a corto plazo. </w:t>
      </w:r>
    </w:p>
    <w:p w:rsidR="00957223" w:rsidRDefault="00957223" w:rsidP="00DD0076"/>
    <w:p w:rsidR="00DD0076" w:rsidRDefault="009E69C2" w:rsidP="00F174F6">
      <w:r>
        <w:t>Por todo lo anterior</w:t>
      </w:r>
      <w:r w:rsidR="009407D9" w:rsidRPr="00F174F6">
        <w:t xml:space="preserve">, </w:t>
      </w:r>
      <w:r>
        <w:t>algunos</w:t>
      </w:r>
      <w:r w:rsidR="009407D9" w:rsidRPr="00F174F6">
        <w:t xml:space="preserve"> países van a presentar una propuesta de resolución (</w:t>
      </w:r>
      <w:proofErr w:type="spellStart"/>
      <w:r w:rsidR="00DA7B4F" w:rsidRPr="00F174F6">
        <w:fldChar w:fldCharType="begin"/>
      </w:r>
      <w:r w:rsidR="00DA7B4F" w:rsidRPr="00F174F6">
        <w:instrText xml:space="preserve"> HYPERLINK "https://www.google.com/url?q=https://wedocs.unep.org/bitstream/handle/20.500.11822/37651/Draft%2520Resolution%2520Science%2520Policy%2520Panel%2520CWP_10_12_21.pdf?sequence%3D1%26isAllowed%3Dy&amp;sa=D&amp;source=docs&amp;ust=1639498072371000&amp;usg=AOvVaw3YkZwH0wJviwufLQvo4TB6" </w:instrText>
      </w:r>
      <w:r w:rsidR="00DA7B4F" w:rsidRPr="00F174F6">
        <w:fldChar w:fldCharType="separate"/>
      </w:r>
      <w:r w:rsidR="00DD0076" w:rsidRPr="00F174F6">
        <w:rPr>
          <w:rStyle w:val="Hipervnculo"/>
          <w:color w:val="1155CC"/>
        </w:rPr>
        <w:t>draft</w:t>
      </w:r>
      <w:proofErr w:type="spellEnd"/>
      <w:r w:rsidR="00DD0076" w:rsidRPr="00F174F6">
        <w:rPr>
          <w:rStyle w:val="Hipervnculo"/>
          <w:color w:val="1155CC"/>
        </w:rPr>
        <w:t xml:space="preserve"> </w:t>
      </w:r>
      <w:r w:rsidR="00DA7B4F" w:rsidRPr="00F174F6">
        <w:rPr>
          <w:rStyle w:val="Hipervnculo"/>
          <w:color w:val="1155CC"/>
        </w:rPr>
        <w:fldChar w:fldCharType="end"/>
      </w:r>
      <w:hyperlink r:id="rId5" w:history="1">
        <w:proofErr w:type="spellStart"/>
        <w:r w:rsidR="00DD0076" w:rsidRPr="00F174F6">
          <w:rPr>
            <w:rStyle w:val="Hipervnculo"/>
            <w:color w:val="1155CC"/>
          </w:rPr>
          <w:t>resolution</w:t>
        </w:r>
        <w:proofErr w:type="spellEnd"/>
      </w:hyperlink>
      <w:r w:rsidR="009407D9" w:rsidRPr="00F174F6">
        <w:t>) en la próxima reunión</w:t>
      </w:r>
      <w:r>
        <w:t xml:space="preserve"> de</w:t>
      </w:r>
      <w:r w:rsidR="009407D9" w:rsidRPr="00F174F6">
        <w:t xml:space="preserve"> UNEA5.2, para solicitar la creación de un </w:t>
      </w:r>
      <w:r>
        <w:t>Panel intergubernamental científico-normativo que apoye la toma de medidas relativas a los productos químicos, los residuos y la contaminación</w:t>
      </w:r>
      <w:r w:rsidR="00F174F6" w:rsidRPr="00F174F6">
        <w:t>. Actualmente, esos países son: Costa Rica, Ghana, Malí</w:t>
      </w:r>
      <w:r w:rsidR="00DD0076" w:rsidRPr="00F174F6">
        <w:t xml:space="preserve">, </w:t>
      </w:r>
      <w:r w:rsidR="00F174F6" w:rsidRPr="00F174F6">
        <w:t xml:space="preserve">Suiza, el Reino Unido de Gran Bretaña e Irlanda del Norte y Uruguay. </w:t>
      </w:r>
      <w:r w:rsidRPr="00C732E3">
        <w:t xml:space="preserve">Con otros científicos a nivel mundial, estamos pidiendo a nuestros Gobiernos que apoyen esta propuesta. Yo soy </w:t>
      </w:r>
      <w:r w:rsidR="00CE6081" w:rsidRPr="00CE6081">
        <w:rPr>
          <w:highlight w:val="yellow"/>
        </w:rPr>
        <w:t>española (nacionalidad que corresponda)</w:t>
      </w:r>
      <w:r w:rsidRPr="00C732E3">
        <w:t xml:space="preserve"> y </w:t>
      </w:r>
      <w:r>
        <w:t>m</w:t>
      </w:r>
      <w:r w:rsidR="00F174F6" w:rsidRPr="00F174F6">
        <w:t xml:space="preserve">e gustaría pedir que el </w:t>
      </w:r>
      <w:r w:rsidR="00F174F6" w:rsidRPr="00CE6081">
        <w:rPr>
          <w:highlight w:val="yellow"/>
        </w:rPr>
        <w:t>Gobierno de</w:t>
      </w:r>
      <w:r w:rsidR="00CE6081">
        <w:rPr>
          <w:highlight w:val="yellow"/>
        </w:rPr>
        <w:t xml:space="preserve"> España (Gobierno que corresponda)</w:t>
      </w:r>
      <w:r w:rsidR="00CE6081">
        <w:t xml:space="preserve"> </w:t>
      </w:r>
      <w:r w:rsidR="00F174F6" w:rsidRPr="00F174F6">
        <w:t>apoye y participe en esta propuesta de resolución en</w:t>
      </w:r>
      <w:r w:rsidR="00DD0076" w:rsidRPr="00F174F6">
        <w:t xml:space="preserve"> UNEA5.2. </w:t>
      </w:r>
      <w:r w:rsidR="00DD0076">
        <w:t xml:space="preserve"> </w:t>
      </w:r>
    </w:p>
    <w:p w:rsidR="00F174F6" w:rsidRPr="009407D9" w:rsidRDefault="00F174F6" w:rsidP="00F174F6">
      <w:pPr>
        <w:rPr>
          <w:color w:val="1155CC"/>
          <w:u w:val="single"/>
        </w:rPr>
      </w:pPr>
    </w:p>
    <w:p w:rsidR="00CD2800" w:rsidRDefault="00797358" w:rsidP="00DD0076">
      <w:r>
        <w:t>Como conclusión</w:t>
      </w:r>
      <w:r w:rsidR="00F174F6">
        <w:t xml:space="preserve">, </w:t>
      </w:r>
      <w:r>
        <w:t xml:space="preserve">hace falta </w:t>
      </w:r>
      <w:r w:rsidR="00F174F6">
        <w:t xml:space="preserve">un </w:t>
      </w:r>
      <w:r w:rsidR="00DA7B4F" w:rsidRPr="00F174F6">
        <w:t xml:space="preserve">Panel Intergubernamental científico-político </w:t>
      </w:r>
      <w:r>
        <w:t>para controlar</w:t>
      </w:r>
      <w:r w:rsidR="00DA7B4F">
        <w:t xml:space="preserve"> los riesgos que representan</w:t>
      </w:r>
      <w:r w:rsidR="00DA7B4F" w:rsidRPr="00F174F6">
        <w:t xml:space="preserve"> los productos químicos, los residuos y la contaminación</w:t>
      </w:r>
      <w:r w:rsidR="00DA7B4F">
        <w:t xml:space="preserve">, para encontrar y promover medidas que permitan resolver esta </w:t>
      </w:r>
      <w:r>
        <w:t>amenaza entre todos</w:t>
      </w:r>
      <w:r w:rsidR="00DA7B4F">
        <w:t xml:space="preserve">, </w:t>
      </w:r>
      <w:r>
        <w:t xml:space="preserve">en paralelo </w:t>
      </w:r>
      <w:r w:rsidR="00DA7B4F">
        <w:t xml:space="preserve">con </w:t>
      </w:r>
      <w:r>
        <w:t xml:space="preserve">las medidas para combatir </w:t>
      </w:r>
      <w:r w:rsidR="00DA7B4F">
        <w:t xml:space="preserve">el cambio climático y la pérdida de biodiversidad. </w:t>
      </w:r>
      <w:r>
        <w:t>Me gustaría</w:t>
      </w:r>
      <w:r w:rsidR="00DA7B4F">
        <w:t xml:space="preserve"> pedirle que apoye, </w:t>
      </w:r>
      <w:r w:rsidR="00CD2800">
        <w:t xml:space="preserve">en coordinación con </w:t>
      </w:r>
      <w:r w:rsidR="00DA7B4F">
        <w:t xml:space="preserve">el </w:t>
      </w:r>
      <w:r w:rsidR="00CE6081" w:rsidRPr="00CE6081">
        <w:rPr>
          <w:highlight w:val="yellow"/>
        </w:rPr>
        <w:t>Gobierno de…</w:t>
      </w:r>
      <w:r w:rsidR="00DA7B4F">
        <w:t xml:space="preserve">, esta iniciativa fundamental para </w:t>
      </w:r>
      <w:r>
        <w:t>reforzar</w:t>
      </w:r>
      <w:r w:rsidR="00DA7B4F">
        <w:t xml:space="preserve"> la gobernanza global de las amenazas </w:t>
      </w:r>
      <w:r>
        <w:t>medioambientales y hacer posible</w:t>
      </w:r>
      <w:r w:rsidR="00DA7B4F">
        <w:t xml:space="preserve"> un futuro sostenible. </w:t>
      </w:r>
      <w:r w:rsidR="002E07BD">
        <w:t>Por último, m</w:t>
      </w:r>
      <w:r w:rsidR="00DA7B4F">
        <w:t xml:space="preserve">e gustaría pedirle que respondiera a mi carta antes de la celebración de </w:t>
      </w:r>
      <w:r w:rsidR="00DD0076">
        <w:t xml:space="preserve">UNEA5.2, </w:t>
      </w:r>
      <w:r w:rsidR="00DA7B4F">
        <w:t xml:space="preserve">para hacerme saber la posición del </w:t>
      </w:r>
      <w:r w:rsidR="00CE6081" w:rsidRPr="00CE6081">
        <w:rPr>
          <w:highlight w:val="yellow"/>
        </w:rPr>
        <w:t>Gobierno de…</w:t>
      </w:r>
      <w:r w:rsidR="00CE6081">
        <w:t xml:space="preserve"> </w:t>
      </w:r>
      <w:r w:rsidR="00DA7B4F">
        <w:t>respecto de esta propuesta</w:t>
      </w:r>
      <w:r w:rsidR="002E07BD">
        <w:t>, por favor</w:t>
      </w:r>
      <w:r w:rsidR="00CD2800">
        <w:t xml:space="preserve">. </w:t>
      </w:r>
    </w:p>
    <w:p w:rsidR="00CD2800" w:rsidRDefault="00CD2800" w:rsidP="00DD0076"/>
    <w:p w:rsidR="00DA7B4F" w:rsidRDefault="00CD2800" w:rsidP="00DD0076">
      <w:r>
        <w:t>Muchas g</w:t>
      </w:r>
      <w:r w:rsidR="00DA7B4F">
        <w:t>racias.</w:t>
      </w:r>
      <w:r>
        <w:t xml:space="preserve"> </w:t>
      </w:r>
      <w:r w:rsidR="00DA7B4F">
        <w:t xml:space="preserve">Cordialmente, </w:t>
      </w:r>
    </w:p>
    <w:p w:rsidR="00DD0076" w:rsidRDefault="00DD0076" w:rsidP="00DD0076"/>
    <w:p w:rsidR="00DD0076" w:rsidRDefault="00DD0076" w:rsidP="00DD0076"/>
    <w:p w:rsidR="00DD0076" w:rsidRDefault="00DD0076" w:rsidP="00DD0076"/>
    <w:p w:rsidR="002E07BD" w:rsidRDefault="002E07BD" w:rsidP="002E07BD">
      <w:r>
        <w:t xml:space="preserve">P.D. puede encontrar la propuesta de resolución en la dirección siguiente: </w:t>
      </w:r>
    </w:p>
    <w:p w:rsidR="00DD0076" w:rsidRDefault="00CE6081" w:rsidP="00DD0076">
      <w:hyperlink r:id="rId6" w:history="1">
        <w:r w:rsidR="00DD0076">
          <w:rPr>
            <w:rStyle w:val="Hipervnculo"/>
            <w:color w:val="1155CC"/>
          </w:rPr>
          <w:t>https://tinyurl.com/a3wc456s</w:t>
        </w:r>
      </w:hyperlink>
      <w:r w:rsidR="00DD0076">
        <w:t xml:space="preserve"> </w:t>
      </w:r>
    </w:p>
    <w:p w:rsidR="00DD0076" w:rsidRDefault="00DD0076" w:rsidP="00DD0076">
      <w:r>
        <w:t xml:space="preserve"> </w:t>
      </w:r>
    </w:p>
    <w:p w:rsidR="00DD0076" w:rsidRDefault="00DD0076" w:rsidP="00DD0076"/>
    <w:p w:rsidR="004B66B6" w:rsidRDefault="004B66B6"/>
    <w:sectPr w:rsidR="004B6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C9"/>
    <w:rsid w:val="00087676"/>
    <w:rsid w:val="000B0B48"/>
    <w:rsid w:val="000C2492"/>
    <w:rsid w:val="00135D32"/>
    <w:rsid w:val="00176EF0"/>
    <w:rsid w:val="0018183E"/>
    <w:rsid w:val="001E4CC9"/>
    <w:rsid w:val="00217E40"/>
    <w:rsid w:val="00271952"/>
    <w:rsid w:val="002A6B61"/>
    <w:rsid w:val="002E07BD"/>
    <w:rsid w:val="00316773"/>
    <w:rsid w:val="00364268"/>
    <w:rsid w:val="003C7BB7"/>
    <w:rsid w:val="00402A76"/>
    <w:rsid w:val="00403AB4"/>
    <w:rsid w:val="00485B31"/>
    <w:rsid w:val="004B66B6"/>
    <w:rsid w:val="00583B3B"/>
    <w:rsid w:val="00643196"/>
    <w:rsid w:val="0065596A"/>
    <w:rsid w:val="00692633"/>
    <w:rsid w:val="00797358"/>
    <w:rsid w:val="00805EBB"/>
    <w:rsid w:val="008519DC"/>
    <w:rsid w:val="008B649B"/>
    <w:rsid w:val="00906E1F"/>
    <w:rsid w:val="00931EE8"/>
    <w:rsid w:val="009407D9"/>
    <w:rsid w:val="00957223"/>
    <w:rsid w:val="009E69C2"/>
    <w:rsid w:val="00A5270E"/>
    <w:rsid w:val="00A859BA"/>
    <w:rsid w:val="00AB34A0"/>
    <w:rsid w:val="00AC2BCE"/>
    <w:rsid w:val="00AF3A17"/>
    <w:rsid w:val="00B155DB"/>
    <w:rsid w:val="00B31137"/>
    <w:rsid w:val="00C711B1"/>
    <w:rsid w:val="00C732E3"/>
    <w:rsid w:val="00CD2800"/>
    <w:rsid w:val="00CD2B40"/>
    <w:rsid w:val="00CE6081"/>
    <w:rsid w:val="00DA7B4F"/>
    <w:rsid w:val="00DD0076"/>
    <w:rsid w:val="00E07244"/>
    <w:rsid w:val="00ED0A29"/>
    <w:rsid w:val="00EF488F"/>
    <w:rsid w:val="00F174F6"/>
    <w:rsid w:val="00F244B1"/>
    <w:rsid w:val="00F31414"/>
    <w:rsid w:val="00F5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76"/>
    <w:pPr>
      <w:spacing w:after="0"/>
    </w:pPr>
    <w:rPr>
      <w:rFonts w:ascii="Arial" w:eastAsia="Arial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D00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07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76"/>
    <w:pPr>
      <w:spacing w:after="0"/>
    </w:pPr>
    <w:rPr>
      <w:rFonts w:ascii="Arial" w:eastAsia="Arial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D00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07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inyurl.com/a3wc456s" TargetMode="External"/><Relationship Id="rId5" Type="http://schemas.openxmlformats.org/officeDocument/2006/relationships/hyperlink" Target="https://www.google.com/url?q=https://wedocs.unep.org/bitstream/handle/20.500.11822/37651/Draft%2520Resolution%2520Science%2520Policy%2520Panel%2520CWP_10_12_21.pdf?sequence%3D1%26isAllowed%3Dy&amp;sa=D&amp;source=docs&amp;ust=1639498072371000&amp;usg=AOvVaw3YkZwH0wJviwufLQvo4TB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905</Words>
  <Characters>4982</Characters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2021-12-23T16:38:00Z</dcterms:created>
  <dcterms:modified xsi:type="dcterms:W3CDTF">2021-12-23T16:58:00Z</dcterms:modified>
</cp:coreProperties>
</file>